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F08" w:rsidRDefault="004D443A" w:rsidP="000F304B">
      <w:r>
        <w:t xml:space="preserve">                                                                                                                                              </w:t>
      </w:r>
    </w:p>
    <w:p w:rsidR="00070F08" w:rsidRDefault="00070F08" w:rsidP="000F304B">
      <w:r>
        <w:rPr>
          <w:noProof/>
          <w:lang w:eastAsia="ru-RU"/>
        </w:rPr>
        <w:drawing>
          <wp:inline distT="0" distB="0" distL="0" distR="0" wp14:anchorId="515E6042" wp14:editId="2C9FB725">
            <wp:extent cx="6226086" cy="9286875"/>
            <wp:effectExtent l="0" t="6668" r="0" b="0"/>
            <wp:docPr id="1" name="Рисунок 1" descr="D:\сканеры титульников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канеры титульников\5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250110" cy="932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740A" w:rsidRPr="00386352" w:rsidRDefault="004D443A" w:rsidP="00070F08">
      <w:pPr>
        <w:rPr>
          <w:rFonts w:ascii="Times New Roman" w:hAnsi="Times New Roman"/>
          <w:sz w:val="24"/>
          <w:szCs w:val="24"/>
        </w:rPr>
      </w:pPr>
      <w:r>
        <w:lastRenderedPageBreak/>
        <w:t xml:space="preserve">                                                                                                                  </w:t>
      </w:r>
      <w:r w:rsidR="00070F08">
        <w:t xml:space="preserve">                  </w:t>
      </w:r>
    </w:p>
    <w:p w:rsidR="0047740A" w:rsidRPr="000F304B" w:rsidRDefault="0047740A" w:rsidP="000F304B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0F304B">
        <w:rPr>
          <w:rFonts w:ascii="Times New Roman" w:hAnsi="Times New Roman"/>
          <w:b/>
          <w:sz w:val="24"/>
          <w:szCs w:val="24"/>
        </w:rPr>
        <w:t>Планируемые результаты изуче</w:t>
      </w:r>
      <w:r w:rsidR="009353DD" w:rsidRPr="000F304B">
        <w:rPr>
          <w:rFonts w:ascii="Times New Roman" w:hAnsi="Times New Roman"/>
          <w:b/>
          <w:sz w:val="24"/>
          <w:szCs w:val="24"/>
        </w:rPr>
        <w:t xml:space="preserve">ния по физической культуры для 5а </w:t>
      </w:r>
      <w:r w:rsidRPr="000F304B">
        <w:rPr>
          <w:rFonts w:ascii="Times New Roman" w:hAnsi="Times New Roman"/>
          <w:b/>
          <w:sz w:val="24"/>
          <w:szCs w:val="24"/>
        </w:rPr>
        <w:t xml:space="preserve"> класса.</w:t>
      </w:r>
      <w:proofErr w:type="gramEnd"/>
    </w:p>
    <w:p w:rsidR="0047740A" w:rsidRPr="000F304B" w:rsidRDefault="0047740A" w:rsidP="000F304B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0"/>
        <w:gridCol w:w="3422"/>
        <w:gridCol w:w="2456"/>
        <w:gridCol w:w="4491"/>
        <w:gridCol w:w="2557"/>
      </w:tblGrid>
      <w:tr w:rsidR="0047740A" w:rsidRPr="000F304B" w:rsidTr="000F304B">
        <w:tc>
          <w:tcPr>
            <w:tcW w:w="18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kern w:val="24"/>
                <w:sz w:val="24"/>
                <w:szCs w:val="24"/>
              </w:rPr>
              <w:t>Название раздела</w:t>
            </w:r>
          </w:p>
        </w:tc>
        <w:tc>
          <w:tcPr>
            <w:tcW w:w="58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kern w:val="24"/>
                <w:sz w:val="24"/>
                <w:szCs w:val="24"/>
              </w:rPr>
              <w:t>Предметные результаты</w:t>
            </w:r>
          </w:p>
        </w:tc>
        <w:tc>
          <w:tcPr>
            <w:tcW w:w="44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0F304B">
              <w:rPr>
                <w:rFonts w:ascii="Times New Roman" w:hAnsi="Times New Roman"/>
                <w:b/>
                <w:kern w:val="24"/>
                <w:sz w:val="24"/>
                <w:szCs w:val="24"/>
              </w:rPr>
              <w:t>Метапредметные</w:t>
            </w:r>
            <w:proofErr w:type="spellEnd"/>
            <w:r w:rsidRPr="000F304B">
              <w:rPr>
                <w:rFonts w:ascii="Times New Roman" w:hAnsi="Times New Roman"/>
                <w:b/>
                <w:kern w:val="24"/>
                <w:sz w:val="24"/>
                <w:szCs w:val="24"/>
              </w:rPr>
              <w:t xml:space="preserve"> результаты</w:t>
            </w:r>
          </w:p>
        </w:tc>
        <w:tc>
          <w:tcPr>
            <w:tcW w:w="2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kern w:val="24"/>
                <w:sz w:val="24"/>
                <w:szCs w:val="24"/>
              </w:rPr>
              <w:t>Личностные результаты</w:t>
            </w:r>
          </w:p>
        </w:tc>
      </w:tr>
      <w:tr w:rsidR="0047740A" w:rsidRPr="000F304B" w:rsidTr="000F304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i/>
                <w:kern w:val="24"/>
                <w:sz w:val="24"/>
                <w:szCs w:val="24"/>
              </w:rPr>
              <w:t>Ученик научится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i/>
                <w:kern w:val="24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0F304B" w:rsidRPr="000F304B" w:rsidTr="000F304B">
        <w:trPr>
          <w:trHeight w:val="2117"/>
        </w:trPr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«Знание о физической культуре»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                                  характеризовать содержательные основы здорового образа жизни, излагать с помощью особенности выполнения техники двигательных действий и физических упражнений, развитие физических качеств; 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 мест занятий. Правильно выбора обуви и формы одежды в зависимости от времени года и погодных условий;                                               руководствовать правилами оказания первой доврачебной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помощи при травмах и ушибах во время самостоятельных занятий   физическими упражнениями.                                                                           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Характеризовать цель возрождения Олимпийских игр и роль.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Пьера де Кубертена в становлении современного Олимпийского движения, объяснять смысл символики  и ритуала Олимпийских игр; характеризовать исторических  вехи развития  отечественного  спортивного движения,  великих спортсменов движения, великих спортсменов, принесших славу Российскому спорту;              определять признаки положительного влияния занятий физической подготовкой на укрепление здоровья, устанавливать связь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между развитием физических качеств и основных систем организма.</w:t>
            </w:r>
            <w:proofErr w:type="gramEnd"/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F19D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Коммуникативные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>: принимать и сохранять цели и  задачи учебной деятельности,  поиска средств её осуществления</w:t>
            </w:r>
            <w:r w:rsidR="003F19D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F19DB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 xml:space="preserve">: уметь  планировать, контролировать и оценивать учебные действия в соответствии с поставленной задачей и условиями её реализации; определить наиболее эффективные способы  достижения результата.              </w:t>
            </w:r>
            <w:r w:rsidRPr="003F19DB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уметь объяснять о сущности и особенностях объектов, процессов и явлений действительности в соответствии с содержанием конкретного учебного предмета.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- формирования чувство гордости за свою Родину, российский народ  и историю России, осознание этнической и национальной принадлежности;                                                                                                                                                                                                                                     -  формирования уважительного отношения к культуре других народов;                                                                                                                                    - развитие мотивов учебной деятельности и формирование личностного смысла учения, принятие  и освоение социальной роли;                                                                                                                                                                                 - развитие этических чувств, доброжелательности и эмоционально – нравственной отзывчивости, сопереживания чувство других людей;                                                                                                                                      -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развитие навыков сотрудничества со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сверстниками и взрослыми в разных социальных ситуациях, умение не создавать конфликты и  находить выходы из спорных ситуаций;                                                                                                                                                                                               -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                                                                                                                                                                                                                        -  формирования этических потребностей, ценностей и чувств;                                                                                                                                                                     -  формирования установки на безопасный здоровый образ жизни, прав и обязанностей ученика</w:t>
            </w:r>
            <w:proofErr w:type="gramEnd"/>
          </w:p>
        </w:tc>
      </w:tr>
      <w:tr w:rsidR="000F304B" w:rsidRPr="000F304B" w:rsidTr="000F304B"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Гимнастика с элементами акробатики.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Знать и различать  строевые команды, четко  и выполнять строевые упражнения и передвижение приема. Выполнять 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разминку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направленную на развитие координации движений; запоминать короткие временные отрезки; подтягиваться на низкой перекладине из виса лежа; выполнять вис на время;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проходить станции круговой тренировки; выполнять различные перекаты, кувырок вперед, «мост», стойку на лопатках, стойка на голове; лазать и перелазать на гимнастической стенке; лазать по канату; выполнять висы на перекладине; прыжки через скакалку, вращение обруча; вис углом, вис согнувшись.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lastRenderedPageBreak/>
              <w:t>Описывать акробатических упражнений в колонне с изменением длины упражнений и  составлять акробатические комбинации из числа разученных упражнений.</w:t>
            </w: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3F19D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r w:rsidRPr="003F19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– 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Определять и формировать цель, деятельности с помощью учителя;                    - Проговаривать последовательность действий во время занятий;                                           - Учитывать работать по определенному алгоритму;  - Адекватно воспринимать оценку учителя                            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  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                </w:t>
            </w:r>
            <w:r w:rsidR="003F19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                    </w:t>
            </w:r>
            <w:proofErr w:type="gramStart"/>
            <w:r w:rsidR="003F19D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-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меть делать выводы                            - Осуществлять анализ выполнения действий при игре;                                                      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- Активно включать в процессе по выполнению заданий.                                                – Выражать творческое отношение к выполнению заданий                            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планировать пути достижения целей; устанавливать целевые приоритеты; уметь самостоятельно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Готовность и способность к выполнения норм и требований к школьной жизни.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Развитие мотивов учебной деятельности  формирование личностного смысла  учения,  доброжелательности и эмоционально –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нравственной  отзывчивости, сопереживания чувствам других людей; развитие самостоятельности и личной ответственности за свои поступки; формирование установки на безопасность.</w:t>
            </w:r>
          </w:p>
        </w:tc>
      </w:tr>
      <w:tr w:rsidR="000F304B" w:rsidRPr="000F304B" w:rsidTr="000F304B"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Легкая атлетика.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Характеризовать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творческий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двигательной деятельности, умениях творчески их применять при решении практических задач, связанных с организацией и проведением самостоятельных задач, связанных с организацией и проведением самостоятельных  занятий физической культуры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 xml:space="preserve">Организовать свой режим жизни для обеспечения занятий                                                                      физкультурной и спортивной деятельностью;                                          - организовывать самостоятельную деятельность с учетом требований её                                                                                                                            безопасности, сохранности мест занятий, оборудования и инвентаря;                                                                                  - осуществлять контроль своих действий других людей,                определять причины возникновения ошибок и способы их исправления; </w:t>
            </w: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осуществлять выбор наиболее эффективным способом в выполнения задачи,  осуществлять сравнения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 –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учитывать разные мнения и стремиться сотрудничества и оказывать взаимную помощь  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r w:rsidRPr="003F19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– адекватно самостоятельно оценивать правильность выполнения действовать выполнения действия и вносить; принимать решения в проблемной ситуации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Готовность и способность к выполнения норм и требований к школьной жизни.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Развитие мотивов учебной деятельности  формирование личностного смысла  учения,  доброжелательности и эмоционально – нравственной  отзывчивости, сопереживания чувствам других людей; развитие самостоятельности и личной ответственности за свои поступки; формирование установки на безопасность.</w:t>
            </w:r>
          </w:p>
        </w:tc>
      </w:tr>
      <w:tr w:rsidR="000F304B" w:rsidRPr="000F304B" w:rsidTr="000F304B">
        <w:trPr>
          <w:trHeight w:val="2715"/>
        </w:trPr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Лыжная подготовка.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Уметь проходить дистанцию одновременным и </w:t>
            </w:r>
            <w:proofErr w:type="spellStart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однашажным</w:t>
            </w:r>
            <w:proofErr w:type="spell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ходом;  подъем в гору скользящим шагом;                                            преодоление бугров и впадин    при спуске с горы;                                     поворот н месте махом;                                            прохождение дистанции до 3,5; игры: «Гонка с преследованием»,  «Гонка с выбыванием», и др.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 xml:space="preserve">Выполнять перенос тяжести тела с лыжами на лыжу (на месте, </w:t>
            </w:r>
            <w:proofErr w:type="gramStart"/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в</w:t>
            </w:r>
            <w:proofErr w:type="gramEnd"/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 xml:space="preserve"> </w:t>
            </w:r>
            <w:proofErr w:type="gramStart"/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о</w:t>
            </w:r>
            <w:proofErr w:type="gramEnd"/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 xml:space="preserve"> опорой  на палки),            выполнять комплексы общеразвивающих упражнений с изменением поз тела, стоя на лыжах;                        подбирание предметов во время спуска в низкой  стойке.</w:t>
            </w: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r w:rsidRPr="003F19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– осуществлять выбор наиболее эффективным способом в выполнения задачи, осуществлять сравнения</w:t>
            </w:r>
            <w:r w:rsidR="003F19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                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 -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Учитывать разные мнения и стремиться сотрудничества и оказывать  взаимную помощь. </w:t>
            </w:r>
            <w:r w:rsidR="003F19D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                               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адекватно самостоятельно оценивать правильность выполнения действия и вносить; личностно и социально значимых решений 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Готовность и способность к выполнения норм и требований к школьной жизни.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Развитие мотивов учебной деятельности  формирование личностного смысла  учения,  доброжелательности и эмоционально – нравственной  отзывчивости, сопереживания чувствам других людей; развитие самостоятельности и личной ответственности за свои поступки; формирование установки на безопасность.</w:t>
            </w:r>
          </w:p>
        </w:tc>
      </w:tr>
      <w:tr w:rsidR="000F304B" w:rsidRPr="000F304B" w:rsidTr="000F304B"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Спортивные  игры.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Раскрыть суть и значение спортивной деятельности для самореализации человека, удовлетворения его личных и социальных потребностей;                         - сообщать факты история развития спортивного движения в России и мире  особенностей человека;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Осуществлять судейство школьных соревнований по одному из программных видов спорта.</w:t>
            </w: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Познавательные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</w:t>
            </w:r>
            <w:r w:rsidR="00A877EF"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планировать пути достижения целей;   устанавливать целевые задач в зависимости от конкретных условий; осуществлять сравнение, серией и классификацию двигательных действий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Коммуникативные 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–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учитывать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разные мнения стремиться к сотрудничеству, осуществлять взаимный контроль и оказывать в сотрудничестве необходимую взаимопомощь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                     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r w:rsidRPr="003F19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– планировать пути достижения целей; устанавливать целевые планировать приоритеты;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адекватно самостоятельно оценивать правильность выполнения действия и вносить необходимые коррективы  в исполнения;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принимать решения в проблемной ситуации.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Готовность и способность к выполнения норм и требований к школьной жизни.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Развитие мотивов учебной деятельности  формирование личностного смысла  учения,  доброжелательности и эмоционально – нравственной  отзывчивости,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сопереживания чувствам других людей; развитие самостоятельности и личной ответственности за свои поступки; формирование установки на безопасность.</w:t>
            </w:r>
          </w:p>
        </w:tc>
      </w:tr>
      <w:tr w:rsidR="000F304B" w:rsidRPr="000F304B" w:rsidTr="000F304B"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Элементы единоборств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Сформировать представление о базовых элементах единоборств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EF" w:rsidRPr="000F304B" w:rsidRDefault="00A877EF" w:rsidP="000F304B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Развитие системности, оригинальности мышления; развитие психических </w:t>
            </w:r>
            <w:r w:rsidRPr="003F19DB">
              <w:rPr>
                <w:rFonts w:ascii="Times New Roman" w:hAnsi="Times New Roman"/>
                <w:b/>
                <w:sz w:val="24"/>
                <w:szCs w:val="24"/>
              </w:rPr>
              <w:t>познавательных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> процессов</w:t>
            </w:r>
          </w:p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3F19D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Коммуникативные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</w:t>
            </w:r>
            <w:r w:rsidRPr="000F304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формирование знаний о единоборствах и самозащите;</w:t>
            </w:r>
          </w:p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осуществлять взаимный контроль и оказывать в сотрудничестве необходимую взаимопомощь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                      </w:t>
            </w:r>
          </w:p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 xml:space="preserve">Регулятивные 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-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планировать пути достижения целей;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устанавливать целевые планировать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приоритеты; адекватно самостоятельно оценивать правильность выполнения действия и вносить необходимые коррективы  в исполнения; принимать решения в проблемной ситуации.</w:t>
            </w:r>
          </w:p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877EF" w:rsidRPr="000F304B" w:rsidRDefault="00A877EF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Готовность и способность к выполнения норм и требований к школьной жизни.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Развитие мотивов учебной деятельности  формирование личностного смысла  учения,  доброжелательности и эмоционально – нравственной  отзывчивости, сопереживания чувствам других людей; развитие самостоятельности и личной ответственности за свои поступки; формирование установки на безопасность.</w:t>
            </w:r>
          </w:p>
        </w:tc>
      </w:tr>
      <w:tr w:rsidR="000F304B" w:rsidRPr="000F304B" w:rsidTr="000F304B"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04B" w:rsidRPr="000F304B" w:rsidRDefault="000F304B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Туризм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04B" w:rsidRPr="000F304B" w:rsidRDefault="000F304B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Формирование необходимого комплекса туристских знаний, умений и навыков для безопасного и успешного </w:t>
            </w:r>
            <w:r w:rsidRPr="000F304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выступления на соревнованиях, организации походов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04B" w:rsidRPr="000F304B" w:rsidRDefault="000F304B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Способствовать развитию позитивного отношения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подростков к базовым ценностям современного российского общества – в первую очередь к таким ценностям как человек, здоровье, природа, труд, семья, Отечество;</w:t>
            </w:r>
          </w:p>
          <w:p w:rsidR="000F304B" w:rsidRPr="000F304B" w:rsidRDefault="000F304B" w:rsidP="000F304B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04B" w:rsidRPr="000F304B" w:rsidRDefault="000F304B" w:rsidP="000F304B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lastRenderedPageBreak/>
              <w:t>Познавательные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планировать пути достижения целей;   устанавливать целевые задач в зависимости от конкретных условий; осуществлять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сравнение, серией и классификацию двигательных действий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Коммуникативные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–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учитывать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разные мнения стремиться к сотрудничеству, осуществлять взаимный контроль и оказывать в сотрудничестве необходимую взаимопомощь</w:t>
            </w:r>
            <w:r w:rsidRPr="000F304B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                      </w:t>
            </w:r>
            <w:r w:rsidRPr="003F19DB">
              <w:rPr>
                <w:rFonts w:ascii="Times New Roman" w:hAnsi="Times New Roman"/>
                <w:b/>
                <w:i/>
                <w:sz w:val="24"/>
                <w:szCs w:val="24"/>
                <w:lang w:eastAsia="ru-RU"/>
              </w:rPr>
              <w:t>Регулятивные</w:t>
            </w: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планировать пути достижения целей; устанавливать целевые планировать приоритеты; адекватно самостоятельно оценивать правильность выполнения действия и вносить необходимые коррективы  в исполнения;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принимать решения в проблемной ситуации.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304B" w:rsidRPr="000F304B" w:rsidRDefault="000F304B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Готовность и способность к выполнения норм и требований к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школьной жизни.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Развитие мотивов учебной деятельности  формирование личностного смысла  учения,  доброжелательности и эмоционально – нравственной  отзывчивости, сопереживания чувствам других людей; развитие самостоятельности и личной ответственности за свои поступки; формирование установки на безопасность.</w:t>
            </w:r>
          </w:p>
        </w:tc>
      </w:tr>
      <w:tr w:rsidR="000F304B" w:rsidRPr="000F304B" w:rsidTr="000F304B"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7EF" w:rsidRPr="000F304B" w:rsidRDefault="00A877EF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Плавание </w:t>
            </w:r>
          </w:p>
        </w:tc>
        <w:tc>
          <w:tcPr>
            <w:tcW w:w="3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7EF" w:rsidRPr="000F304B" w:rsidRDefault="00A877EF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Уметь показать старт пловца. Знать технику безопасности для выполнения заданий</w:t>
            </w:r>
          </w:p>
        </w:tc>
        <w:tc>
          <w:tcPr>
            <w:tcW w:w="2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7EF" w:rsidRPr="000F304B" w:rsidRDefault="00A877EF" w:rsidP="000F304B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F304B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Рассказывать – игры и развлечение на воде. Значения  плавания на организм человека.</w:t>
            </w:r>
          </w:p>
        </w:tc>
        <w:tc>
          <w:tcPr>
            <w:tcW w:w="44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7EF" w:rsidRPr="000F304B" w:rsidRDefault="00A877EF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F19DB">
              <w:rPr>
                <w:rFonts w:ascii="Times New Roman" w:hAnsi="Times New Roman"/>
                <w:b/>
                <w:i/>
                <w:sz w:val="24"/>
                <w:szCs w:val="24"/>
              </w:rPr>
              <w:t>Познавательные</w:t>
            </w:r>
            <w:r w:rsidRPr="003F19DB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 xml:space="preserve"> владение знаниями  по основам организации и проведения занятий физической заданиями,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</w:t>
            </w:r>
            <w:r w:rsidR="003F19DB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Pr="000F304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F19DB">
              <w:rPr>
                <w:rFonts w:ascii="Times New Roman" w:hAnsi="Times New Roman"/>
                <w:b/>
                <w:sz w:val="24"/>
                <w:szCs w:val="24"/>
              </w:rPr>
              <w:t>Коммуникативные</w:t>
            </w:r>
            <w:r w:rsidRPr="000F304B">
              <w:rPr>
                <w:rFonts w:ascii="Times New Roman" w:hAnsi="Times New Roman"/>
                <w:i/>
                <w:sz w:val="24"/>
                <w:szCs w:val="24"/>
              </w:rPr>
              <w:t>: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 xml:space="preserve"> учитывать  </w:t>
            </w:r>
            <w:r w:rsidR="003F19DB">
              <w:rPr>
                <w:rFonts w:ascii="Times New Roman" w:hAnsi="Times New Roman"/>
                <w:sz w:val="24"/>
                <w:szCs w:val="24"/>
              </w:rPr>
              <w:t xml:space="preserve">разные мнения 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t xml:space="preserve">стремиться к сотрудничеству, осуществлять взаимный и контроль и оказывать в сотрудничестве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необходимую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взаимодействовать</w:t>
            </w:r>
          </w:p>
        </w:tc>
        <w:tc>
          <w:tcPr>
            <w:tcW w:w="2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877EF" w:rsidRPr="000F304B" w:rsidRDefault="00A877EF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Готовность и способность к выполнения норм и требований к школьной жизни.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Развитие мотивов учебной деятельности  формирование личностного смысла  учения,  доброжелательности и эмоционально – нравственной  отзывчивости, сопереживания чувствам других людей; развитие самостоятельности и </w:t>
            </w:r>
            <w:r w:rsidRPr="000F304B">
              <w:rPr>
                <w:rFonts w:ascii="Times New Roman" w:hAnsi="Times New Roman"/>
                <w:sz w:val="24"/>
                <w:szCs w:val="24"/>
              </w:rPr>
              <w:lastRenderedPageBreak/>
              <w:t>личной ответственности за свои поступки; формирование установки на безопасность.</w:t>
            </w:r>
          </w:p>
        </w:tc>
      </w:tr>
    </w:tbl>
    <w:p w:rsidR="0047740A" w:rsidRPr="000F304B" w:rsidRDefault="0047740A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47740A" w:rsidRPr="000F304B" w:rsidRDefault="0047740A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47740A" w:rsidRPr="000F304B" w:rsidRDefault="0047740A" w:rsidP="000F304B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r w:rsidRPr="000F304B">
        <w:rPr>
          <w:rFonts w:ascii="Times New Roman" w:hAnsi="Times New Roman"/>
          <w:b/>
          <w:sz w:val="24"/>
          <w:szCs w:val="24"/>
        </w:rPr>
        <w:t>Содержание программы</w:t>
      </w:r>
      <w:r w:rsidR="00516891" w:rsidRPr="00516891">
        <w:rPr>
          <w:rFonts w:ascii="Times New Roman" w:hAnsi="Times New Roman"/>
          <w:b/>
          <w:sz w:val="24"/>
          <w:szCs w:val="24"/>
        </w:rPr>
        <w:t xml:space="preserve"> </w:t>
      </w:r>
      <w:r w:rsidR="00516891">
        <w:rPr>
          <w:rFonts w:ascii="Times New Roman" w:hAnsi="Times New Roman"/>
          <w:b/>
          <w:sz w:val="24"/>
          <w:szCs w:val="24"/>
        </w:rPr>
        <w:t>для 5 класса</w:t>
      </w:r>
    </w:p>
    <w:p w:rsidR="0047740A" w:rsidRPr="000F304B" w:rsidRDefault="0047740A" w:rsidP="000F304B">
      <w:pPr>
        <w:pStyle w:val="a7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5420" w:type="dxa"/>
        <w:tblLayout w:type="fixed"/>
        <w:tblLook w:val="04A0" w:firstRow="1" w:lastRow="0" w:firstColumn="1" w:lastColumn="0" w:noHBand="0" w:noVBand="1"/>
      </w:tblPr>
      <w:tblGrid>
        <w:gridCol w:w="2519"/>
        <w:gridCol w:w="11339"/>
        <w:gridCol w:w="1562"/>
      </w:tblGrid>
      <w:tr w:rsidR="0047740A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</w:tr>
      <w:tr w:rsidR="0047740A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Знания о физической культуре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Влияние возрастных особенностей организма и его двигательной функции на физическое развитие и физическую подготовленность обучающихся. Опорно – двигательный аппарат и мышечная система, их роль в осуществлении  двигательных актов. Защитные свойства организма и их профилактика средствами физической культуры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В процессе урока</w:t>
            </w:r>
          </w:p>
        </w:tc>
      </w:tr>
      <w:tr w:rsidR="0047740A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Старт с опорой на одну руку с последующим ускорением. Бег с преодолением препятствий. Спринтерский бег </w:t>
            </w:r>
            <w:r w:rsidR="009353DD" w:rsidRPr="000F304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30м и 60м). Гладкий равномерный бег по учебной  дистанции. Прыжок в </w:t>
            </w:r>
            <w:proofErr w:type="spellStart"/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в</w:t>
            </w:r>
            <w:proofErr w:type="spellEnd"/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высоту с разбега способом «перешагивание». Метание малого мяча. Упражнения общей физической подготовке.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9353DD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19ч.</w:t>
            </w:r>
          </w:p>
        </w:tc>
      </w:tr>
      <w:tr w:rsidR="0047740A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Организующие команды и приемы: передвижение строевые шагом одной, двумя и тремя колоннами; перестроение в движении из колонны по одному в колонну по 2, по 3 и обратно.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Акробатические упражнения: прыжком кувырок вперед, кувырок назад в группировке, стойка на лопатках, перекат вперед в упор присев, два кувырка вперед в группировке, стойка на голове и на руках.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Вольные упражнения (девочки_: комбинации с использованием простых движений типа зарядки;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Прикладные упражнения: лазанье по канату в два приема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>мальчики): лазанье по гимнастической стенке вверх – вниз, горизонтально лицом и спиной к стенке, по диагонали (девочки).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Упражнения специальной физической и технической подготовки.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9353DD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47740A" w:rsidRPr="000F304B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ч.</w:t>
            </w:r>
          </w:p>
        </w:tc>
      </w:tr>
      <w:tr w:rsidR="0047740A" w:rsidRPr="000F304B" w:rsidTr="000F304B">
        <w:trPr>
          <w:trHeight w:val="1635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 xml:space="preserve">Спортивные игры </w:t>
            </w:r>
          </w:p>
          <w:p w:rsidR="0047740A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- Б</w:t>
            </w:r>
            <w:r w:rsidR="0047740A" w:rsidRPr="000F304B">
              <w:rPr>
                <w:rFonts w:ascii="Times New Roman" w:hAnsi="Times New Roman"/>
                <w:b/>
                <w:sz w:val="24"/>
                <w:szCs w:val="24"/>
              </w:rPr>
              <w:t xml:space="preserve">аскетбол 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Ловля мяча после отскока от пола. Ведение мяча с изменением направления  и скорости передвижения, с отскоком мяча на разную высоту. Ловля и передача мяча с шагом Бросок мяча в корзину двумя руками снизу и от груди после ведения. Технико – тактические действия игроков при вбрасывании мяча судьёй  и при передаче мяча с лицевой линии.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Игра в баскетбол по правилам.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53DD" w:rsidRPr="000F304B" w:rsidRDefault="009353DD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20ч.</w:t>
            </w:r>
          </w:p>
          <w:p w:rsidR="009353DD" w:rsidRPr="000F304B" w:rsidRDefault="009353DD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53DD" w:rsidRPr="000F304B" w:rsidRDefault="009353DD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53DD" w:rsidRPr="000F304B" w:rsidRDefault="009353DD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53DD" w:rsidRPr="000F304B" w:rsidRDefault="009353DD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0F7741" w:rsidRPr="000F304B" w:rsidTr="000F304B">
        <w:trPr>
          <w:trHeight w:val="1650"/>
        </w:trPr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- Волейбол</w:t>
            </w: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Упражнения специальной физической и технической подготовки.</w:t>
            </w: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Верхняя прямая и нижняя боковая подачи с лицевой линии в правую и левую половину площадки. Передача мяча после перемещения из зоны в зону. Прием мяча на задней линии. Нападающий удар через сетку.     </w:t>
            </w: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Тактические действия: система игры со второй подачи игрока передней линии; система игры при страховке нападающего игроком передней линии. Игра в волейбол по правилам.</w:t>
            </w: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7741" w:rsidRPr="000F304B" w:rsidRDefault="000F7741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eastAsia="Times New Roman" w:hAnsi="Times New Roman"/>
                <w:b/>
                <w:sz w:val="24"/>
                <w:szCs w:val="24"/>
              </w:rPr>
              <w:t>20ч.</w:t>
            </w:r>
          </w:p>
          <w:p w:rsidR="000F7741" w:rsidRPr="000F304B" w:rsidRDefault="000F7741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0F7741" w:rsidRPr="000F304B" w:rsidRDefault="000F7741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F7741" w:rsidRPr="000F304B" w:rsidTr="000F304B">
        <w:trPr>
          <w:trHeight w:val="1650"/>
        </w:trPr>
        <w:tc>
          <w:tcPr>
            <w:tcW w:w="25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- Футбол</w:t>
            </w:r>
          </w:p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(мини – футбол)</w:t>
            </w:r>
          </w:p>
        </w:tc>
        <w:tc>
          <w:tcPr>
            <w:tcW w:w="1133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41" w:rsidRPr="000F304B" w:rsidRDefault="000F7741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 xml:space="preserve">Упражнения специальной физической и технической подготовки.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Ведение мяча с ускорением по прямой, по кругу, между  стоек, «восьмеркой».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Удар по мячу с разбега после его отскока от земли. Передачи мяча на месте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продольные, поперечные, диагональные, низкие, высокие). Передача мяча в движении.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Вбрасывание мяча из – за боковой линии, стоя на месте.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Подача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углового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</w:rPr>
              <w:t>Технико – тактические действия игроков при вбрасывании и подаче углового.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</w:rPr>
              <w:t xml:space="preserve"> Игра в футбол (мини – футбол) по правилам. Упражнения специальной физической и технической подготовки.</w:t>
            </w:r>
          </w:p>
        </w:tc>
        <w:tc>
          <w:tcPr>
            <w:tcW w:w="15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7741" w:rsidRPr="000F304B" w:rsidRDefault="000F7741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eastAsia="Times New Roman" w:hAnsi="Times New Roman"/>
                <w:b/>
                <w:sz w:val="24"/>
                <w:szCs w:val="24"/>
              </w:rPr>
              <w:t>7ч</w:t>
            </w:r>
          </w:p>
        </w:tc>
      </w:tr>
      <w:tr w:rsidR="0047740A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Лыжная подготовка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Одновременный  </w:t>
            </w:r>
            <w:proofErr w:type="spellStart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двухшахный</w:t>
            </w:r>
            <w:proofErr w:type="spell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попеременный </w:t>
            </w:r>
            <w:proofErr w:type="spellStart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четырехшажный</w:t>
            </w:r>
            <w:proofErr w:type="spellEnd"/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ход. Передвижение с чередованием попеременных и одновременных ходов. Торможение боковым соскальзыванием. Преодоление препятствий на лыжах способами  перешагивания; Спуск в низкой стойке. Прохождение учебных дистанций с использованием разученных способов передвижения.</w:t>
            </w:r>
          </w:p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lang w:eastAsia="ru-RU"/>
              </w:rPr>
              <w:t>Упражнения специальной физической и технической подготовке.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18</w:t>
            </w:r>
            <w:r w:rsidR="009353DD" w:rsidRPr="000F304B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</w:tr>
      <w:tr w:rsidR="0047740A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Плавание (теоритические знания)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</w:rPr>
              <w:t>Ученики научаться техники безопасности на уроках по плаванию. Организационно – методические требования, применяемые на уроках плавания. Кроль на груди.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740A" w:rsidRPr="000F304B" w:rsidRDefault="0047740A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3</w:t>
            </w:r>
            <w:r w:rsidR="009353DD" w:rsidRPr="000F304B">
              <w:rPr>
                <w:rFonts w:ascii="Times New Roman" w:hAnsi="Times New Roman"/>
                <w:b/>
                <w:sz w:val="24"/>
                <w:szCs w:val="24"/>
              </w:rPr>
              <w:t>ч</w:t>
            </w:r>
          </w:p>
        </w:tc>
      </w:tr>
      <w:tr w:rsidR="009353DD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3DD" w:rsidRPr="000F304B" w:rsidRDefault="009353DD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 xml:space="preserve">Туризм 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3DD" w:rsidRPr="000F304B" w:rsidRDefault="009353DD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Инструктаж по ТБ. Трудовая этика туриста. Туристское снаряжени</w:t>
            </w:r>
            <w:proofErr w:type="gramStart"/>
            <w:r w:rsidRPr="000F304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е(</w:t>
            </w:r>
            <w:proofErr w:type="gramEnd"/>
            <w:r w:rsidRPr="000F304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личное, групповое).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3DD" w:rsidRPr="000F304B" w:rsidRDefault="009353DD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1ч</w:t>
            </w:r>
          </w:p>
        </w:tc>
      </w:tr>
      <w:tr w:rsidR="009353DD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3DD" w:rsidRPr="000F304B" w:rsidRDefault="009353DD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 xml:space="preserve">Элементы единоборств 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3DD" w:rsidRPr="000F304B" w:rsidRDefault="000F7741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F304B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Инструктаж по ТБ Обучение простейшим приемам борьбы. Ознакомление учащихся с национальными видами спорта, единоборства.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3DD" w:rsidRPr="000F304B" w:rsidRDefault="009353DD" w:rsidP="000F304B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3ч.</w:t>
            </w:r>
          </w:p>
        </w:tc>
      </w:tr>
      <w:tr w:rsidR="009353DD" w:rsidRPr="000F304B" w:rsidTr="000F304B"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3DD" w:rsidRPr="003F19DB" w:rsidRDefault="009353DD" w:rsidP="000F304B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3F19DB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3DD" w:rsidRPr="000F304B" w:rsidRDefault="009353DD" w:rsidP="000F304B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3DD" w:rsidRPr="000F304B" w:rsidRDefault="009353DD" w:rsidP="000F304B">
            <w:pPr>
              <w:pStyle w:val="a7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F304B">
              <w:rPr>
                <w:rFonts w:ascii="Times New Roman" w:hAnsi="Times New Roman"/>
                <w:b/>
                <w:sz w:val="24"/>
                <w:szCs w:val="24"/>
              </w:rPr>
              <w:t>105 часов</w:t>
            </w:r>
          </w:p>
        </w:tc>
      </w:tr>
    </w:tbl>
    <w:p w:rsidR="0047740A" w:rsidRPr="000F304B" w:rsidRDefault="0047740A" w:rsidP="000F304B">
      <w:pPr>
        <w:pStyle w:val="a7"/>
        <w:rPr>
          <w:rFonts w:ascii="Times New Roman" w:eastAsia="Times New Roman" w:hAnsi="Times New Roman"/>
          <w:sz w:val="24"/>
          <w:szCs w:val="24"/>
        </w:rPr>
      </w:pPr>
    </w:p>
    <w:p w:rsidR="00386352" w:rsidRDefault="00386352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Default="00070F08" w:rsidP="000F304B">
      <w:pPr>
        <w:pStyle w:val="a7"/>
        <w:rPr>
          <w:rFonts w:ascii="Times New Roman" w:hAnsi="Times New Roman"/>
          <w:sz w:val="24"/>
          <w:szCs w:val="24"/>
        </w:rPr>
      </w:pPr>
    </w:p>
    <w:p w:rsidR="00070F08" w:rsidRPr="00B53C50" w:rsidRDefault="00070F08" w:rsidP="00070F08">
      <w:pPr>
        <w:pStyle w:val="a7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B53C50">
        <w:rPr>
          <w:rFonts w:ascii="Times New Roman" w:hAnsi="Times New Roman"/>
          <w:b/>
          <w:sz w:val="24"/>
          <w:szCs w:val="24"/>
        </w:rPr>
        <w:t xml:space="preserve">Планируемые результаты изучения по физической культуры для </w:t>
      </w:r>
      <w:r w:rsidR="00104591">
        <w:rPr>
          <w:rFonts w:ascii="Times New Roman" w:hAnsi="Times New Roman"/>
          <w:b/>
          <w:sz w:val="24"/>
          <w:szCs w:val="24"/>
        </w:rPr>
        <w:t xml:space="preserve"> 9 б</w:t>
      </w:r>
      <w:r>
        <w:rPr>
          <w:rFonts w:ascii="Times New Roman" w:hAnsi="Times New Roman"/>
          <w:b/>
          <w:sz w:val="24"/>
          <w:szCs w:val="24"/>
        </w:rPr>
        <w:t xml:space="preserve">  классов</w:t>
      </w:r>
      <w:r w:rsidRPr="00B53C50">
        <w:rPr>
          <w:rFonts w:ascii="Times New Roman" w:hAnsi="Times New Roman"/>
          <w:b/>
          <w:sz w:val="24"/>
          <w:szCs w:val="24"/>
        </w:rPr>
        <w:t>.</w:t>
      </w:r>
      <w:proofErr w:type="gramEnd"/>
    </w:p>
    <w:p w:rsidR="00070F08" w:rsidRDefault="00070F08" w:rsidP="00070F08">
      <w:pPr>
        <w:pStyle w:val="a7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070F08" w:rsidRPr="00B53C50" w:rsidRDefault="00070F08" w:rsidP="00070F08">
      <w:pPr>
        <w:pStyle w:val="a7"/>
        <w:rPr>
          <w:rFonts w:ascii="Times New Roman" w:hAnsi="Times New Roman"/>
          <w:sz w:val="24"/>
          <w:szCs w:val="24"/>
        </w:rPr>
      </w:pPr>
    </w:p>
    <w:tbl>
      <w:tblPr>
        <w:tblStyle w:val="a3"/>
        <w:tblW w:w="15310" w:type="dxa"/>
        <w:tblInd w:w="-176" w:type="dxa"/>
        <w:tblLook w:val="04A0" w:firstRow="1" w:lastRow="0" w:firstColumn="1" w:lastColumn="0" w:noHBand="0" w:noVBand="1"/>
      </w:tblPr>
      <w:tblGrid>
        <w:gridCol w:w="1835"/>
        <w:gridCol w:w="3523"/>
        <w:gridCol w:w="3172"/>
        <w:gridCol w:w="3378"/>
        <w:gridCol w:w="3402"/>
      </w:tblGrid>
      <w:tr w:rsidR="00070F08" w:rsidRPr="00B53C50" w:rsidTr="00504C58">
        <w:tc>
          <w:tcPr>
            <w:tcW w:w="1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6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53C50">
              <w:rPr>
                <w:rFonts w:ascii="Times New Roman" w:hAnsi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B53C50">
              <w:rPr>
                <w:rFonts w:ascii="Times New Roman" w:hAnsi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kern w:val="24"/>
                <w:sz w:val="24"/>
                <w:szCs w:val="24"/>
              </w:rPr>
              <w:t>Личностные результаты</w:t>
            </w:r>
          </w:p>
        </w:tc>
      </w:tr>
      <w:tr w:rsidR="00070F08" w:rsidRPr="00B53C50" w:rsidTr="00504C58">
        <w:tc>
          <w:tcPr>
            <w:tcW w:w="1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70F08" w:rsidRPr="00B53C50" w:rsidTr="00504C58">
        <w:trPr>
          <w:trHeight w:val="2117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t>«Знание о физической культуре»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>– выполнять организационно – методические требования, которые предъявляются на уроке физкультуры  вести дневник самоконтроля, рассказывать о значении в формировании здорового образа жизни и социальных ориентаций.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070F08">
              <w:rPr>
                <w:rFonts w:ascii="Times New Roman" w:hAnsi="Times New Roman"/>
                <w:sz w:val="24"/>
                <w:szCs w:val="24"/>
                <w:lang w:eastAsia="ru-RU"/>
              </w:rPr>
              <w:t>-  формирование адекватной самооценке личности, нравственного самосознания, мировоззрения, коллективизма, развитие целеустремлённости, уверенности, выдержки</w:t>
            </w:r>
            <w:proofErr w:type="gramStart"/>
            <w:r w:rsidRPr="00070F0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070F08">
              <w:rPr>
                <w:rFonts w:ascii="Times New Roman" w:hAnsi="Times New Roman"/>
                <w:sz w:val="24"/>
                <w:szCs w:val="24"/>
                <w:lang w:eastAsia="ru-RU"/>
              </w:rPr>
              <w:t>самообладания.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</w:rPr>
              <w:t>Коммуникативные:</w:t>
            </w:r>
            <w:r w:rsidRPr="00B53C50">
              <w:rPr>
                <w:rFonts w:ascii="Times New Roman" w:hAnsi="Times New Roman"/>
                <w:sz w:val="24"/>
                <w:szCs w:val="24"/>
              </w:rPr>
              <w:t xml:space="preserve"> формировать навыки работы в группе; устанавливать рабочие отношения.</w:t>
            </w:r>
          </w:p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</w:rPr>
              <w:t>Регулятивные:</w:t>
            </w:r>
            <w:r w:rsidRPr="00B53C50">
              <w:rPr>
                <w:rFonts w:ascii="Times New Roman" w:hAnsi="Times New Roman"/>
                <w:sz w:val="24"/>
                <w:szCs w:val="24"/>
              </w:rPr>
              <w:t xml:space="preserve"> уметь осуществлять по образцу и заданному правилу; поиск и выделение необходимой информации.</w:t>
            </w:r>
          </w:p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</w:rPr>
              <w:t>Познавательные:</w:t>
            </w:r>
            <w:r w:rsidRPr="00B53C50">
              <w:rPr>
                <w:rFonts w:ascii="Times New Roman" w:hAnsi="Times New Roman"/>
                <w:sz w:val="24"/>
                <w:szCs w:val="24"/>
              </w:rPr>
              <w:t xml:space="preserve"> объяснять, для чего нужно вести дневник самоконтроля</w:t>
            </w:r>
            <w:proofErr w:type="gramStart"/>
            <w:r w:rsidRPr="00B53C50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53C5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53C5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B53C50">
              <w:rPr>
                <w:rFonts w:ascii="Times New Roman" w:hAnsi="Times New Roman"/>
                <w:sz w:val="24"/>
                <w:szCs w:val="24"/>
              </w:rPr>
              <w:t>роведения уроков  по физкультуры.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53C50">
              <w:rPr>
                <w:rFonts w:ascii="Times New Roman" w:hAnsi="Times New Roman"/>
                <w:sz w:val="24"/>
                <w:szCs w:val="24"/>
              </w:rPr>
              <w:t xml:space="preserve">- развитие мотивов учебной деятельности и формирование личностного смысла учения, принятие  и освоение социальной роли;                                                                                                                                                                                 - развитие этических чувств, доброжелательности и эмоционально – нравственной отзывчивости. Воспитанию </w:t>
            </w:r>
            <w:proofErr w:type="gramStart"/>
            <w:r w:rsidRPr="00B53C50">
              <w:rPr>
                <w:rFonts w:ascii="Times New Roman" w:hAnsi="Times New Roman"/>
                <w:sz w:val="24"/>
                <w:szCs w:val="24"/>
              </w:rPr>
              <w:t>личностного</w:t>
            </w:r>
            <w:proofErr w:type="gramEnd"/>
            <w:r w:rsidRPr="00B53C50">
              <w:rPr>
                <w:rFonts w:ascii="Times New Roman" w:hAnsi="Times New Roman"/>
                <w:sz w:val="24"/>
                <w:szCs w:val="24"/>
              </w:rPr>
              <w:t xml:space="preserve"> и общественно востребованных качеств, в том числе гражданственности, толерантности.</w:t>
            </w:r>
          </w:p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53C5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70F08" w:rsidRPr="00B53C50" w:rsidTr="00504C58"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t>Гимнастика с элементами акробатики.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</w:t>
            </w:r>
            <w:r w:rsidRPr="00B53C50">
              <w:rPr>
                <w:rFonts w:ascii="Times New Roman" w:hAnsi="Times New Roman"/>
                <w:sz w:val="24"/>
                <w:szCs w:val="24"/>
              </w:rPr>
              <w:t>ыполнять акробатическую комбинацию. Из 5 элементов ранее освоенных элементов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  <w:r w:rsidRPr="00B53C50">
              <w:rPr>
                <w:rFonts w:ascii="Times New Roman" w:hAnsi="Times New Roman"/>
                <w:sz w:val="24"/>
                <w:szCs w:val="24"/>
              </w:rPr>
              <w:t>(девушки.)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- выполнять общеразвивающие упражнения, целенаправленно воздействующие на развитие основных  физических качеств. 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070F08" w:rsidRDefault="00070F08" w:rsidP="00504C58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70F08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- выполнять тестовые нормативы по физической подготовке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Познавательные –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рассказывать и показывать технику выполнения метания гимнастической палки. Уметь выполнять разминку на матах, делать группировку, перекаты; играть в подвижную игру «Командные хвостики»</w:t>
            </w:r>
          </w:p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Коммуникативные </w:t>
            </w:r>
            <w:r w:rsidRPr="00B53C50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– с </w:t>
            </w:r>
            <w:proofErr w:type="gramStart"/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>достаточный</w:t>
            </w:r>
            <w:proofErr w:type="gramEnd"/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B53C50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полнотой и точностью выражать свои мысли в соответствии с задачами и условиями коммуникации.               </w:t>
            </w:r>
            <w:proofErr w:type="gramStart"/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-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формировать умение самостоятельно 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выделять и формулировать познавательную цель; осуществлять действие  образцу и заданному правилу выделять и совместно с учителем обнаруживать и формулировать учебную проблему;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53C5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Развитие этических чувств, доброжелательности и эмоционально – нравственной отзывчивости, сопереживания чувствам других людей; развитие других людей; развитие навыков сотрудничества со сверстниками и взрослыми в разных социальных ситуациях,  умение  не создавать конфликты  находить выходы из спорных ситуаций; формирование  этических потребностей, и ценностей и чувств. Развитие мотивов учебной деятельности  </w:t>
            </w:r>
            <w:r w:rsidRPr="00B53C50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формирование личностного смысла  учения,  доброжелательности и эмоционально – нравственной  отзывчивости, сопереживания чувствам других людей; развитие самостоятельности и личной ответственности за свои поступки; формировать установки на безопасность.</w:t>
            </w:r>
          </w:p>
        </w:tc>
      </w:tr>
      <w:tr w:rsidR="00070F08" w:rsidRPr="00B53C50" w:rsidTr="00504C58">
        <w:trPr>
          <w:trHeight w:val="5765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Легкая атлетика.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-выполнять общеразвивающие упражнения, целенаправленно воздействующие на развитие основных физических качеств (силы, быстроты, выносливости;</w:t>
            </w:r>
          </w:p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выполнять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легкоатлетические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упражнение в беге и прыжках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070F08" w:rsidRDefault="00070F08" w:rsidP="00504C58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70F08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- выполнять тестовые нормативы по физической подготовке;</w:t>
            </w:r>
          </w:p>
          <w:p w:rsidR="00070F08" w:rsidRPr="00070F08" w:rsidRDefault="00070F08" w:rsidP="00504C58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70F08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- проводить занятия физической культурой с использованием оздоровительной ходьбы и бега, обеспечивать их             оздоровительную направленность;</w:t>
            </w:r>
          </w:p>
          <w:p w:rsidR="00070F08" w:rsidRPr="00070F08" w:rsidRDefault="00070F08" w:rsidP="00504C58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70F08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 xml:space="preserve">- преодолевать естественные и искусственные препятствия с помощью разнообразных способов прыжков и бега 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6B50AB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31F85">
              <w:rPr>
                <w:rFonts w:ascii="Times New Roman" w:hAnsi="Times New Roman"/>
                <w:b/>
                <w:sz w:val="24"/>
                <w:szCs w:val="24"/>
              </w:rPr>
              <w:t xml:space="preserve">Познавательные </w:t>
            </w:r>
            <w:r w:rsidRPr="006B50AB">
              <w:rPr>
                <w:rFonts w:ascii="Times New Roman" w:hAnsi="Times New Roman"/>
                <w:sz w:val="24"/>
                <w:szCs w:val="24"/>
              </w:rPr>
              <w:t>– объяснять, для чего нужно выполнять общеразвивающие упражнений;                                       - уметь показать технику выполнения специальных беговых упражнений;                              - анализировать сравнивать, классифицировать и обобщать факты и явления. Выявлять причины и следствия простых явлений</w:t>
            </w:r>
            <w:proofErr w:type="gramStart"/>
            <w:r w:rsidRPr="006B50AB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B50AB">
              <w:rPr>
                <w:rFonts w:ascii="Times New Roman" w:hAnsi="Times New Roman"/>
                <w:sz w:val="24"/>
                <w:szCs w:val="24"/>
              </w:rPr>
              <w:t xml:space="preserve">                               – </w:t>
            </w:r>
            <w:proofErr w:type="gramStart"/>
            <w:r w:rsidRPr="006B50A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6B50AB">
              <w:rPr>
                <w:rFonts w:ascii="Times New Roman" w:hAnsi="Times New Roman"/>
                <w:sz w:val="24"/>
                <w:szCs w:val="24"/>
              </w:rPr>
              <w:t>оздавать схематические модели с выделением существенных характеристик объекта.</w:t>
            </w:r>
          </w:p>
          <w:p w:rsidR="00070F08" w:rsidRPr="006B50AB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31F85">
              <w:rPr>
                <w:rFonts w:ascii="Times New Roman" w:hAnsi="Times New Roman"/>
                <w:b/>
                <w:sz w:val="24"/>
                <w:szCs w:val="24"/>
              </w:rPr>
              <w:t xml:space="preserve">Коммуникативные      </w:t>
            </w:r>
            <w:r w:rsidRPr="006B50AB">
              <w:rPr>
                <w:rFonts w:ascii="Times New Roman" w:hAnsi="Times New Roman"/>
                <w:sz w:val="24"/>
                <w:szCs w:val="24"/>
              </w:rPr>
              <w:t xml:space="preserve">                   - формировать навыки и способность управлять своими эмоциями в процессе занятий физической культурой;</w:t>
            </w:r>
          </w:p>
          <w:p w:rsidR="00070F08" w:rsidRPr="006B50AB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6B50AB">
              <w:rPr>
                <w:rFonts w:ascii="Times New Roman" w:hAnsi="Times New Roman"/>
                <w:sz w:val="24"/>
                <w:szCs w:val="24"/>
              </w:rPr>
              <w:t xml:space="preserve">- самостоятельно организовать учебное взаимодействие в группе (определять общие цели, распределять роли, договариваться друг с другом </w:t>
            </w:r>
            <w:r w:rsidRPr="006B50AB">
              <w:rPr>
                <w:rFonts w:ascii="Times New Roman" w:hAnsi="Times New Roman"/>
                <w:sz w:val="24"/>
                <w:szCs w:val="24"/>
              </w:rPr>
              <w:lastRenderedPageBreak/>
              <w:t>и т.д.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6B50AB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  <w:p w:rsidR="00070F08" w:rsidRPr="006B50AB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531F85">
              <w:rPr>
                <w:rFonts w:ascii="Times New Roman" w:hAnsi="Times New Roman"/>
                <w:b/>
                <w:sz w:val="24"/>
                <w:szCs w:val="24"/>
              </w:rPr>
              <w:t>Регулятивные</w:t>
            </w:r>
            <w:r w:rsidRPr="006B50A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</w:t>
            </w:r>
            <w:r w:rsidRPr="006B50AB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владение умением достаточно полно и точно формулировать цели и задачи совместных с другими детьми занятий физкультурно - оздоровительной и спортивно – оздоровительной деятельностью, излагать их содержание;        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-р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аботая по плану, сверять свои действия с целью и, при необходимости, исправлять ошибки самостоятельно.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- формирование положительного отношения к занятиям физической культурой, накопление необходимых знаний;                                                                                                    - развитие умения максимально проявлять свои физические способности (качества) при выполнении тестовых упражнений по физической культуры</w:t>
            </w:r>
            <w:proofErr w:type="gramEnd"/>
          </w:p>
        </w:tc>
      </w:tr>
      <w:tr w:rsidR="00070F08" w:rsidRPr="00B53C50" w:rsidTr="00504C58">
        <w:trPr>
          <w:trHeight w:val="2715"/>
        </w:trPr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Лыжная подготовка.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выполнять передвижения на лыжах скользящими способами ходьбы, демонстрировать их технику;                                                                                                   - выполнять спуски и торможения на лыжах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516891" w:rsidRDefault="00070F08" w:rsidP="00504C58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516891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- проводить занятия физической культурой с использованием лыжных прогулок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Познавательные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 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–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знать технику безопасности на занятиях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лыжах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подготовке;                                                                         - уметь передвигаться на лыжах любым из изученных способов;                                                                       - выполнять спуски и подъемы на лыжах;                                            - знать и уметь выполнять технику поворота переступанием.</w:t>
            </w:r>
          </w:p>
          <w:p w:rsidR="00070F08" w:rsidRPr="00B72942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Коммуникативные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</w:t>
            </w: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–</w:t>
            </w: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710356">
              <w:rPr>
                <w:rFonts w:ascii="Times New Roman" w:hAnsi="Times New Roman"/>
                <w:sz w:val="24"/>
                <w:szCs w:val="24"/>
                <w:lang w:eastAsia="ru-RU"/>
              </w:rPr>
              <w:t>сохранять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доброжелательное отношение друг к другу, устанавливать рабочие отношения, оказывать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посильную помощь товарищу при выполнении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физических</w:t>
            </w:r>
            <w:proofErr w:type="gramEnd"/>
          </w:p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Регулятивные</w:t>
            </w:r>
            <w:proofErr w:type="gramEnd"/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–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совместно с учителем обнаруживать и формулировать учебную проблему;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53C5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формирование </w:t>
            </w:r>
            <w:r>
              <w:rPr>
                <w:rFonts w:ascii="Times New Roman" w:hAnsi="Times New Roman"/>
                <w:sz w:val="24"/>
                <w:szCs w:val="24"/>
              </w:rPr>
              <w:t>положительного отношения учащихся к занятиям физической культурой, накопление необходимых знаний, умений в использовании ценностей  физической культуры для достижения личностно значимых результатов в физическом совершенстве.</w:t>
            </w:r>
          </w:p>
        </w:tc>
      </w:tr>
      <w:tr w:rsidR="00070F08" w:rsidRPr="00B53C50" w:rsidTr="00504C58"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B53C5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Плавание 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B53C50">
              <w:rPr>
                <w:rFonts w:ascii="Times New Roman" w:hAnsi="Times New Roman"/>
                <w:sz w:val="24"/>
                <w:szCs w:val="24"/>
              </w:rPr>
              <w:t xml:space="preserve">Научаться с организационно – методическими требованиями, предъявляемыми на уроках плавания, разучивание разминки перед вдохом в воду, разучивание упражнения « Крокодильчики» 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516891" w:rsidRDefault="00070F08" w:rsidP="00504C58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516891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- формировать первоначальных представлений о значении. Знать  правила проведения занятий по плаванию.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Познавательные –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уметь рассказать историю плаванию, рассказать плавание и правильно выполнять       технику выполнения медузы.</w:t>
            </w:r>
          </w:p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Регулятивные</w:t>
            </w:r>
            <w:r w:rsidRPr="00B53C5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– формировать умение оценивать свои действия и действия партнера; уметь видеть указанную ошибку и исправлять ее по указанию взрослого, формировать умение видеть указанную ошибку и исправлять ее по наставлению взрослого; контролировать свою деятельность по результату.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53C50">
              <w:rPr>
                <w:rFonts w:ascii="Times New Roman" w:hAnsi="Times New Roman"/>
                <w:sz w:val="24"/>
                <w:szCs w:val="24"/>
              </w:rPr>
              <w:t>Развитие мотивов учебной деятельности и осознание личностного смысла учения, развитие навыков сотрудничества со сверстниками и взрослыми, умение не создавать конфликты и находить выходы из спортивных ситуации.</w:t>
            </w:r>
            <w:proofErr w:type="gramEnd"/>
          </w:p>
        </w:tc>
      </w:tr>
      <w:tr w:rsidR="00070F08" w:rsidRPr="00B53C50" w:rsidTr="00504C58"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Спортивные игры: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- Баскетбол 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70F08" w:rsidRPr="000D150B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D150B">
              <w:rPr>
                <w:rFonts w:ascii="Times New Roman" w:hAnsi="Times New Roman"/>
                <w:b/>
                <w:sz w:val="24"/>
                <w:szCs w:val="24"/>
              </w:rPr>
              <w:t xml:space="preserve">Волейбол 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  <w:p w:rsidR="00070F08" w:rsidRPr="000D150B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</w:rPr>
            </w:pPr>
            <w:r w:rsidRPr="000D150B">
              <w:rPr>
                <w:rFonts w:ascii="Times New Roman" w:hAnsi="Times New Roman"/>
                <w:b/>
                <w:sz w:val="24"/>
                <w:szCs w:val="24"/>
              </w:rPr>
              <w:t xml:space="preserve">Футбол </w:t>
            </w:r>
          </w:p>
        </w:tc>
        <w:tc>
          <w:tcPr>
            <w:tcW w:w="3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использовать спортивные игры и спортивные соревнования для организации индивидуального отдыха и досуга;                                       - выполнять основные технические действия и приемы игры в баскетбол, волейбол, футбол  в условиях учебной и игровой деятельности</w:t>
            </w:r>
          </w:p>
        </w:tc>
        <w:tc>
          <w:tcPr>
            <w:tcW w:w="3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070F08" w:rsidRDefault="00070F08" w:rsidP="00504C58">
            <w:pPr>
              <w:pStyle w:val="a7"/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</w:pPr>
            <w:r w:rsidRPr="00070F08">
              <w:rPr>
                <w:rStyle w:val="ac"/>
                <w:rFonts w:ascii="Times New Roman" w:hAnsi="Times New Roman"/>
                <w:i w:val="0"/>
                <w:sz w:val="24"/>
                <w:szCs w:val="24"/>
              </w:rPr>
              <w:t>- осуществлять судейство по одному из осваиваемых видов спорта.</w:t>
            </w:r>
          </w:p>
        </w:tc>
        <w:tc>
          <w:tcPr>
            <w:tcW w:w="3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Познавательные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   </w:t>
            </w: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–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8E604D">
              <w:rPr>
                <w:rFonts w:ascii="Times New Roman" w:hAnsi="Times New Roman"/>
                <w:sz w:val="24"/>
                <w:szCs w:val="24"/>
                <w:lang w:eastAsia="ru-RU"/>
              </w:rPr>
              <w:t>уметь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передвигаться  в стойке баскетболиста, выполнять остановку после передвижения;                             - знать основные правила игры;                                                                        - знать и уметь выполнять технику ловли и передачи баскетбольного мяча на месте и в движении;         - уметь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выполнять технику  броска мяча в кольцо одной и двумя руками с мяча.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Коммуникативные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              –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сохранять доброжелательное отношение друг к другу, устанавливать рабочие отношения, оказывать посильную помощь товарищу при выполнении физических упражнений;                                                     - уметь слушать и слышать друг друга и учителя, владеть культурной речи.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1768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Регулятивные</w:t>
            </w:r>
          </w:p>
          <w:p w:rsidR="00070F08" w:rsidRPr="00F17683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уметь адекватно понимать оценку взрослого и сверстников;                      -  формировать ситуацию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эмоциональных состояний.</w:t>
            </w:r>
            <w:r w:rsidRPr="00F1768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Познавательные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уметь выполнять стойки и перемещения игрока;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знать и уметь объяснять правила игры в волейбол; 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-уметь  понимать   жесты и условные знаки судьи;            - уметь выполнять прием мяча, передачи мяча над собой, сверху двумя руками;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уметь выполнять нижнюю прямую подачу через сетку.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Коммуникативные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E4A5F">
              <w:rPr>
                <w:rFonts w:ascii="Times New Roman" w:hAnsi="Times New Roman"/>
                <w:sz w:val="24"/>
                <w:szCs w:val="24"/>
                <w:lang w:eastAsia="ru-RU"/>
              </w:rPr>
              <w:t>- уметь слушать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 слышать учителя, товарищей,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уважительно относиться к другой  точке зрения, устанавливать рабочие отношения.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F1768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Регулятивные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видеть указанную ошибку и исправлять ее в соответствии с требованиями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Познавательные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D12FF8">
              <w:rPr>
                <w:rFonts w:ascii="Times New Roman" w:hAnsi="Times New Roman"/>
                <w:sz w:val="24"/>
                <w:szCs w:val="24"/>
                <w:lang w:eastAsia="ru-RU"/>
              </w:rPr>
              <w:t>уметь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12FF8">
              <w:rPr>
                <w:rFonts w:ascii="Times New Roman" w:hAnsi="Times New Roman"/>
                <w:sz w:val="24"/>
                <w:szCs w:val="24"/>
                <w:lang w:eastAsia="ru-RU"/>
              </w:rPr>
              <w:t>демонстрировать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технику перемещений, остановок поворотов, ускорений в  футболе;                               - знать и уметь выполнять технику удара по мячу, вести мяч различными способами </w:t>
            </w:r>
            <w:r w:rsidRPr="00B72942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Коммуникативные</w:t>
            </w:r>
          </w:p>
          <w:p w:rsidR="00070F0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12FF8">
              <w:rPr>
                <w:rFonts w:ascii="Times New Roman" w:hAnsi="Times New Roman"/>
                <w:sz w:val="24"/>
                <w:szCs w:val="24"/>
                <w:lang w:eastAsia="ru-RU"/>
              </w:rPr>
              <w:t>- формировать навыки учебного сотрудничества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ходе индивидуальной и групповой работы. Уметь слушать и слышать друг друга.                                               </w:t>
            </w:r>
            <w:r w:rsidRPr="00D12FF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Регулятивные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070F08" w:rsidRPr="00D12FF8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добывать недостающую информацию с помощью вопросов, рассуждений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70F08" w:rsidRPr="00B53C50" w:rsidRDefault="00070F08" w:rsidP="00504C5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развитие мотивов учебной деятельности, умения обобщать, анализировать, творчески применять полученные знания в самостоятельных занятиях физической культуры;                                                          - развитие навыков сотрудничества со сверстниками и взрослыми в разных ситуациях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–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азвитие самостоятельной и личной ответственности. </w:t>
            </w:r>
          </w:p>
        </w:tc>
      </w:tr>
    </w:tbl>
    <w:p w:rsidR="00070F08" w:rsidRPr="008B6F8B" w:rsidRDefault="00070F08" w:rsidP="00070F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Содержание программы для 9 класса</w:t>
      </w:r>
    </w:p>
    <w:tbl>
      <w:tblPr>
        <w:tblStyle w:val="a3"/>
        <w:tblW w:w="15168" w:type="dxa"/>
        <w:tblInd w:w="-34" w:type="dxa"/>
        <w:tblLook w:val="04A0" w:firstRow="1" w:lastRow="0" w:firstColumn="1" w:lastColumn="0" w:noHBand="0" w:noVBand="1"/>
      </w:tblPr>
      <w:tblGrid>
        <w:gridCol w:w="2269"/>
        <w:gridCol w:w="10631"/>
        <w:gridCol w:w="2268"/>
      </w:tblGrid>
      <w:tr w:rsidR="00070F08" w:rsidRPr="008B6F8B" w:rsidTr="00504C58">
        <w:tc>
          <w:tcPr>
            <w:tcW w:w="2269" w:type="dxa"/>
          </w:tcPr>
          <w:p w:rsidR="00070F08" w:rsidRPr="008B6F8B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раздела </w:t>
            </w:r>
          </w:p>
        </w:tc>
        <w:tc>
          <w:tcPr>
            <w:tcW w:w="10631" w:type="dxa"/>
          </w:tcPr>
          <w:p w:rsidR="00070F08" w:rsidRPr="008B6F8B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Краткое содержание </w:t>
            </w:r>
          </w:p>
        </w:tc>
        <w:tc>
          <w:tcPr>
            <w:tcW w:w="2268" w:type="dxa"/>
          </w:tcPr>
          <w:p w:rsidR="00070F08" w:rsidRPr="008B6F8B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070F08" w:rsidRPr="008B6F8B" w:rsidTr="00504C58">
        <w:tc>
          <w:tcPr>
            <w:tcW w:w="2269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10631" w:type="dxa"/>
          </w:tcPr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Низкий старт, бег с ускорением, скоростн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 бег, бег на результат. Бег 30, 60, 1000, 1500,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 2000м.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Прыжки в длину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разбега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Прыжки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длину с места.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Метание малого мяча 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на дальность.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Метание мяча с разбега.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Бросок набивного мяча.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Эстафетный бег с передачей палочки.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070F08" w:rsidRPr="008B6F8B" w:rsidTr="00504C58">
        <w:trPr>
          <w:trHeight w:val="912"/>
        </w:trPr>
        <w:tc>
          <w:tcPr>
            <w:tcW w:w="2269" w:type="dxa"/>
            <w:vMerge w:val="restart"/>
          </w:tcPr>
          <w:p w:rsidR="00070F08" w:rsidRPr="001D3F1F" w:rsidRDefault="00070F08" w:rsidP="00504C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Спортивные игры</w:t>
            </w:r>
          </w:p>
        </w:tc>
        <w:tc>
          <w:tcPr>
            <w:tcW w:w="10631" w:type="dxa"/>
          </w:tcPr>
          <w:p w:rsidR="00070F08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Баскетбол. Ведение мяча на месте  и в движении. Передачи мяча двумя руками от груди. Бросок одной и двумя руками от груди.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Бросок одной и двумя руками в прыжке. Штрафной бросок.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Взаимодействие игроков в нападении и защите через «заслон». 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Игра.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0F08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  <w:p w:rsidR="00070F08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0F08" w:rsidRPr="008B6F8B" w:rsidTr="00504C58">
        <w:trPr>
          <w:trHeight w:val="1005"/>
        </w:trPr>
        <w:tc>
          <w:tcPr>
            <w:tcW w:w="2269" w:type="dxa"/>
            <w:vMerge/>
          </w:tcPr>
          <w:p w:rsidR="00070F08" w:rsidRPr="001D3F1F" w:rsidRDefault="00070F08" w:rsidP="00504C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070F08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Волейбол. Передача двумя руками сверху. Прием мяча двумя руками снизу. Нижняя и верхняя прямая подача мяча. Двухсторонняя игра. </w:t>
            </w:r>
          </w:p>
          <w:p w:rsidR="00070F08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0F08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20ч.</w:t>
            </w:r>
          </w:p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0F08" w:rsidRPr="008B6F8B" w:rsidTr="00504C58">
        <w:trPr>
          <w:trHeight w:val="945"/>
        </w:trPr>
        <w:tc>
          <w:tcPr>
            <w:tcW w:w="2269" w:type="dxa"/>
            <w:vMerge/>
          </w:tcPr>
          <w:p w:rsidR="00070F08" w:rsidRPr="001D3F1F" w:rsidRDefault="00070F08" w:rsidP="00504C5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1" w:type="dxa"/>
          </w:tcPr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Футбол.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Комодная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ехнико – тактические действия в защите и нападении. Игра.</w:t>
            </w:r>
          </w:p>
          <w:p w:rsidR="00070F08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Упражнения специальной физической и технической подготовке</w:t>
            </w:r>
          </w:p>
        </w:tc>
        <w:tc>
          <w:tcPr>
            <w:tcW w:w="2268" w:type="dxa"/>
          </w:tcPr>
          <w:p w:rsidR="00070F08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70F08" w:rsidRPr="008B6F8B" w:rsidTr="00504C58">
        <w:tc>
          <w:tcPr>
            <w:tcW w:w="2269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единоборства</w:t>
            </w:r>
          </w:p>
        </w:tc>
        <w:tc>
          <w:tcPr>
            <w:tcW w:w="10631" w:type="dxa"/>
          </w:tcPr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Элементы единоборства. Захваты рук и туловища. Освобождение от захватов.</w:t>
            </w:r>
          </w:p>
        </w:tc>
        <w:tc>
          <w:tcPr>
            <w:tcW w:w="2268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070F08" w:rsidRPr="008B6F8B" w:rsidTr="00504C58">
        <w:tc>
          <w:tcPr>
            <w:tcW w:w="2269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Плавание </w:t>
            </w:r>
          </w:p>
        </w:tc>
        <w:tc>
          <w:tcPr>
            <w:tcW w:w="10631" w:type="dxa"/>
          </w:tcPr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Правила гигиены и техники безопасности при занятиях плаванием в открытых водоемах и бассейне. Влияние плавания на состояние здоровья.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Техника способа «дельфин». Способы плавания.</w:t>
            </w:r>
          </w:p>
        </w:tc>
        <w:tc>
          <w:tcPr>
            <w:tcW w:w="2268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070F08" w:rsidRPr="008B6F8B" w:rsidTr="00504C58">
        <w:tc>
          <w:tcPr>
            <w:tcW w:w="2269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Гимнастика </w:t>
            </w:r>
          </w:p>
        </w:tc>
        <w:tc>
          <w:tcPr>
            <w:tcW w:w="10631" w:type="dxa"/>
          </w:tcPr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Кувырок вперед и назад. Длинные кувырки</w:t>
            </w: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. Стойка на голове и руках силой из упора присев.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Лазание по канату в три приема. Кувырок  назад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полушпагат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(д).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>Упражнения общей физической подготовки.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Акробатическая комбинация. Гимнастическая полоса препятствий.</w:t>
            </w:r>
          </w:p>
        </w:tc>
        <w:tc>
          <w:tcPr>
            <w:tcW w:w="2268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070F08" w:rsidRPr="008B6F8B" w:rsidTr="00504C58">
        <w:tc>
          <w:tcPr>
            <w:tcW w:w="2269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Лыжная подготовка </w:t>
            </w:r>
          </w:p>
        </w:tc>
        <w:tc>
          <w:tcPr>
            <w:tcW w:w="10631" w:type="dxa"/>
          </w:tcPr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6F8B">
              <w:rPr>
                <w:rFonts w:ascii="Times New Roman" w:hAnsi="Times New Roman" w:cs="Times New Roman"/>
                <w:sz w:val="24"/>
                <w:szCs w:val="24"/>
              </w:rPr>
              <w:t xml:space="preserve">Одновременный одношажный ход. Коньковый ход. Торможение и поворот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плугом. Попеременный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двухшажный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ход. Подъем в гору скользящим шагом.</w:t>
            </w: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F08" w:rsidRPr="008B6F8B" w:rsidRDefault="00070F08" w:rsidP="00504C5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070F08" w:rsidRPr="008B6F8B" w:rsidTr="00504C58">
        <w:tc>
          <w:tcPr>
            <w:tcW w:w="2269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0631" w:type="dxa"/>
          </w:tcPr>
          <w:p w:rsidR="00070F08" w:rsidRPr="008B6F8B" w:rsidRDefault="00070F08" w:rsidP="00504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  <w:p w:rsidR="00070F08" w:rsidRPr="001D3F1F" w:rsidRDefault="00070F08" w:rsidP="00504C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3F1F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</w:tr>
    </w:tbl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p w:rsidR="00070F08" w:rsidRDefault="00070F08" w:rsidP="00070F08">
      <w:pPr>
        <w:pStyle w:val="Style27"/>
        <w:widowControl/>
        <w:spacing w:line="240" w:lineRule="auto"/>
        <w:ind w:firstLine="0"/>
        <w:rPr>
          <w:rFonts w:eastAsiaTheme="minorHAnsi"/>
          <w:lang w:eastAsia="en-US"/>
        </w:rPr>
      </w:pPr>
    </w:p>
    <w:sectPr w:rsidR="00070F08" w:rsidSect="000F304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E5CFF"/>
    <w:multiLevelType w:val="multilevel"/>
    <w:tmpl w:val="D2CC7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ED593B"/>
    <w:multiLevelType w:val="multilevel"/>
    <w:tmpl w:val="0A14E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5FA"/>
    <w:rsid w:val="00010770"/>
    <w:rsid w:val="0004030B"/>
    <w:rsid w:val="00070F08"/>
    <w:rsid w:val="00092AC9"/>
    <w:rsid w:val="000F304B"/>
    <w:rsid w:val="000F7741"/>
    <w:rsid w:val="00104591"/>
    <w:rsid w:val="001851EC"/>
    <w:rsid w:val="00253BD0"/>
    <w:rsid w:val="00282F3A"/>
    <w:rsid w:val="002B4BF3"/>
    <w:rsid w:val="00313F97"/>
    <w:rsid w:val="00335D66"/>
    <w:rsid w:val="00386352"/>
    <w:rsid w:val="003D3856"/>
    <w:rsid w:val="003F19DB"/>
    <w:rsid w:val="0047740A"/>
    <w:rsid w:val="004D443A"/>
    <w:rsid w:val="00516891"/>
    <w:rsid w:val="00665288"/>
    <w:rsid w:val="0072257A"/>
    <w:rsid w:val="00742E75"/>
    <w:rsid w:val="00757F7D"/>
    <w:rsid w:val="007E74B2"/>
    <w:rsid w:val="009353DD"/>
    <w:rsid w:val="009D6691"/>
    <w:rsid w:val="00A1270B"/>
    <w:rsid w:val="00A25E6F"/>
    <w:rsid w:val="00A877EF"/>
    <w:rsid w:val="00AE066C"/>
    <w:rsid w:val="00AF15FA"/>
    <w:rsid w:val="00B24F6B"/>
    <w:rsid w:val="00C1455F"/>
    <w:rsid w:val="00DC10EE"/>
    <w:rsid w:val="00DC74C7"/>
    <w:rsid w:val="00E658DB"/>
    <w:rsid w:val="00E76FCA"/>
    <w:rsid w:val="00E9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1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6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E76FCA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E76FCA"/>
    <w:rPr>
      <w:rFonts w:ascii="Calibri" w:eastAsia="Times New Roman" w:hAnsi="Calibri" w:cs="Times New Roman"/>
      <w:lang w:eastAsia="ru-RU"/>
    </w:rPr>
  </w:style>
  <w:style w:type="paragraph" w:styleId="a7">
    <w:name w:val="No Spacing"/>
    <w:link w:val="a8"/>
    <w:uiPriority w:val="1"/>
    <w:qFormat/>
    <w:rsid w:val="00E76FCA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99"/>
    <w:qFormat/>
    <w:rsid w:val="00E76FC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a">
    <w:name w:val="Основной Знак"/>
    <w:link w:val="ab"/>
    <w:locked/>
    <w:rsid w:val="00E76FCA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b">
    <w:name w:val="Основной"/>
    <w:basedOn w:val="a"/>
    <w:link w:val="aa"/>
    <w:rsid w:val="00E76FCA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</w:rPr>
  </w:style>
  <w:style w:type="character" w:styleId="ac">
    <w:name w:val="Emphasis"/>
    <w:basedOn w:val="a0"/>
    <w:uiPriority w:val="20"/>
    <w:qFormat/>
    <w:rsid w:val="00E76FCA"/>
    <w:rPr>
      <w:i/>
      <w:iCs/>
    </w:rPr>
  </w:style>
  <w:style w:type="character" w:customStyle="1" w:styleId="FontStyle106">
    <w:name w:val="Font Style106"/>
    <w:basedOn w:val="a0"/>
    <w:rsid w:val="004D443A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a8">
    <w:name w:val="Без интервала Знак"/>
    <w:link w:val="a7"/>
    <w:uiPriority w:val="1"/>
    <w:locked/>
    <w:rsid w:val="009353DD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070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70F08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070F08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5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F1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E76F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unhideWhenUsed/>
    <w:rsid w:val="00E76FCA"/>
    <w:pPr>
      <w:spacing w:after="120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E76FCA"/>
    <w:rPr>
      <w:rFonts w:ascii="Calibri" w:eastAsia="Times New Roman" w:hAnsi="Calibri" w:cs="Times New Roman"/>
      <w:lang w:eastAsia="ru-RU"/>
    </w:rPr>
  </w:style>
  <w:style w:type="paragraph" w:styleId="a7">
    <w:name w:val="No Spacing"/>
    <w:link w:val="a8"/>
    <w:uiPriority w:val="1"/>
    <w:qFormat/>
    <w:rsid w:val="00E76FCA"/>
    <w:pPr>
      <w:spacing w:after="0" w:line="240" w:lineRule="auto"/>
    </w:pPr>
    <w:rPr>
      <w:rFonts w:ascii="Calibri" w:eastAsia="Calibri" w:hAnsi="Calibri" w:cs="Times New Roman"/>
    </w:rPr>
  </w:style>
  <w:style w:type="paragraph" w:styleId="a9">
    <w:name w:val="List Paragraph"/>
    <w:basedOn w:val="a"/>
    <w:uiPriority w:val="99"/>
    <w:qFormat/>
    <w:rsid w:val="00E76FCA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a">
    <w:name w:val="Основной Знак"/>
    <w:link w:val="ab"/>
    <w:locked/>
    <w:rsid w:val="00E76FCA"/>
    <w:rPr>
      <w:rFonts w:ascii="NewtonCSanPin" w:eastAsia="Times New Roman" w:hAnsi="NewtonCSanPin"/>
      <w:color w:val="000000"/>
      <w:sz w:val="21"/>
      <w:szCs w:val="21"/>
    </w:rPr>
  </w:style>
  <w:style w:type="paragraph" w:customStyle="1" w:styleId="ab">
    <w:name w:val="Основной"/>
    <w:basedOn w:val="a"/>
    <w:link w:val="aa"/>
    <w:rsid w:val="00E76FCA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/>
      <w:color w:val="000000"/>
      <w:sz w:val="21"/>
      <w:szCs w:val="21"/>
    </w:rPr>
  </w:style>
  <w:style w:type="character" w:styleId="ac">
    <w:name w:val="Emphasis"/>
    <w:basedOn w:val="a0"/>
    <w:uiPriority w:val="20"/>
    <w:qFormat/>
    <w:rsid w:val="00E76FCA"/>
    <w:rPr>
      <w:i/>
      <w:iCs/>
    </w:rPr>
  </w:style>
  <w:style w:type="character" w:customStyle="1" w:styleId="FontStyle106">
    <w:name w:val="Font Style106"/>
    <w:basedOn w:val="a0"/>
    <w:rsid w:val="004D443A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a8">
    <w:name w:val="Без интервала Знак"/>
    <w:link w:val="a7"/>
    <w:uiPriority w:val="1"/>
    <w:locked/>
    <w:rsid w:val="009353DD"/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070F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070F08"/>
    <w:rPr>
      <w:rFonts w:ascii="Tahoma" w:hAnsi="Tahoma" w:cs="Tahoma"/>
      <w:sz w:val="16"/>
      <w:szCs w:val="16"/>
    </w:rPr>
  </w:style>
  <w:style w:type="paragraph" w:customStyle="1" w:styleId="Style27">
    <w:name w:val="Style27"/>
    <w:basedOn w:val="a"/>
    <w:rsid w:val="00070F08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8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4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39F13-7F1F-4D94-BCA1-47126B327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4546</Words>
  <Characters>25916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25</cp:revision>
  <dcterms:created xsi:type="dcterms:W3CDTF">2018-08-22T05:28:00Z</dcterms:created>
  <dcterms:modified xsi:type="dcterms:W3CDTF">2022-10-18T17:26:00Z</dcterms:modified>
</cp:coreProperties>
</file>